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E5" w:rsidRPr="005934B2" w:rsidRDefault="00380BE5" w:rsidP="00AC49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934B2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Pr="00380B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СО</w:t>
      </w:r>
      <w:bookmarkStart w:id="0" w:name="_GoBack"/>
      <w:bookmarkEnd w:id="0"/>
      <w:r w:rsidRPr="00380B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ВРЕМЕННЫЕ ПОДХОДЫ В НЕЙРОАНЕСТЕЗИОЛОГИИ И НЕЙРОРЕАНИМА</w:t>
      </w:r>
      <w:r w:rsidR="002B27E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ТОЛОГИИ</w:t>
      </w:r>
      <w:r w:rsidRPr="005934B2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380BE5" w:rsidRPr="005934B2" w:rsidRDefault="00380BE5" w:rsidP="00AC49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59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D466D8" w:rsidRDefault="00D466D8" w:rsidP="00AC4955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380BE5" w:rsidRPr="005934B2" w:rsidRDefault="00380BE5" w:rsidP="00AC4955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 xml:space="preserve">Даты обучения: </w:t>
      </w:r>
      <w:r w:rsidR="002B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772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Pr="00772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– </w:t>
      </w:r>
      <w:r w:rsidR="002B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апреля</w:t>
      </w:r>
      <w:r w:rsidRPr="00772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B4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72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380BE5" w:rsidRDefault="00380BE5" w:rsidP="00380BE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обучающихся:</w:t>
      </w: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BE5" w:rsidRPr="00784A0F" w:rsidRDefault="00380BE5" w:rsidP="00380BE5">
      <w:pPr>
        <w:numPr>
          <w:ilvl w:val="0"/>
          <w:numId w:val="2"/>
        </w:numPr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специальности: врачи-анестезиологи-реаниматологи;</w:t>
      </w:r>
    </w:p>
    <w:p w:rsidR="00E07C41" w:rsidRPr="00E352AF" w:rsidRDefault="00380BE5" w:rsidP="00E07C4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смежным специальностям: врачи - нейрохирурги, врачи-неврологи и др.</w:t>
      </w:r>
      <w:r w:rsidR="00E07C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7C41" w:rsidRPr="00E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BE5" w:rsidRPr="00467C71" w:rsidRDefault="00E07C41" w:rsidP="00380BE5">
      <w:pPr>
        <w:numPr>
          <w:ilvl w:val="0"/>
          <w:numId w:val="2"/>
        </w:numPr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профессорско-преподавательский состав профильных кафедр.</w:t>
      </w:r>
    </w:p>
    <w:p w:rsidR="00D466D8" w:rsidRDefault="00D466D8" w:rsidP="00AC4955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380BE5" w:rsidRPr="005934B2" w:rsidRDefault="00380BE5" w:rsidP="00AC4955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380BE5" w:rsidRPr="00467C71" w:rsidRDefault="00380BE5" w:rsidP="00AC4955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углубленном </w:t>
      </w: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теоретических знаний и совершенствовании профессиональных умений и навыков</w:t>
      </w:r>
      <w:r w:rsidR="00E07C41" w:rsidRPr="0046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анестезиология-реаниматология</w:t>
      </w:r>
      <w:r w:rsidRPr="0046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6D8" w:rsidRDefault="00D466D8" w:rsidP="00AC4955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380BE5" w:rsidRPr="005934B2" w:rsidRDefault="00380BE5" w:rsidP="00AC4955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380BE5" w:rsidRPr="006062FA" w:rsidRDefault="00380BE5" w:rsidP="00380BE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знаний с учетом новейших достижений в практике </w:t>
      </w:r>
      <w:r w:rsidR="00AD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анестезиолога-реаниматолога</w:t>
      </w: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смежных специалистов</w:t>
      </w:r>
      <w:r w:rsidR="00AD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AD1416"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профессорско-преподавательского состава профильных кафедр</w:t>
      </w: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BE5" w:rsidRPr="006062FA" w:rsidRDefault="00380BE5" w:rsidP="00380BE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современными методиками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нейрореанимационных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анестезиологических приемов</w:t>
      </w: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BE5" w:rsidRPr="006062FA" w:rsidRDefault="00380BE5" w:rsidP="00380BE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знаний о существующих подходах в методологии обучения;</w:t>
      </w:r>
    </w:p>
    <w:p w:rsidR="00380BE5" w:rsidRPr="006062FA" w:rsidRDefault="00380BE5" w:rsidP="00380BE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о современных образовательных и научных технологиях применяемых в подготовке ординаторов и аспирантов. </w:t>
      </w:r>
    </w:p>
    <w:p w:rsidR="00380BE5" w:rsidRPr="00CA39DB" w:rsidRDefault="00380BE5" w:rsidP="00AC4955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Аккредитация в системе НМО:</w:t>
      </w:r>
    </w:p>
    <w:p w:rsidR="00380BE5" w:rsidRPr="00CA39DB" w:rsidRDefault="00380BE5" w:rsidP="00380BE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380BE5" w:rsidRDefault="00380BE5" w:rsidP="00380BE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5" w:tgtFrame="_blank" w:history="1">
        <w:r w:rsidRPr="00CA39DB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в качестве программ повышения квалификации </w:t>
      </w:r>
      <w:r w:rsidR="00AD1416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дополнительного профессионального образования</w:t>
      </w: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.</w:t>
      </w:r>
    </w:p>
    <w:p w:rsidR="00D466D8" w:rsidRDefault="00D466D8" w:rsidP="00380BE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</w:p>
    <w:p w:rsidR="00D466D8" w:rsidRDefault="00D466D8" w:rsidP="00380BE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</w:p>
    <w:p w:rsidR="00D466D8" w:rsidRDefault="00D466D8" w:rsidP="00380BE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</w:p>
    <w:p w:rsidR="00D466D8" w:rsidRDefault="00D466D8" w:rsidP="00AC4955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AD1416" w:rsidRDefault="00AD1416" w:rsidP="00AC4955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380BE5" w:rsidRPr="005934B2" w:rsidRDefault="00380BE5" w:rsidP="00D466D8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90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7054"/>
        <w:gridCol w:w="1952"/>
      </w:tblGrid>
      <w:tr w:rsidR="00380BE5" w:rsidRPr="005934B2" w:rsidTr="00380BE5">
        <w:trPr>
          <w:trHeight w:val="570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BE5" w:rsidRPr="005934B2" w:rsidRDefault="00380BE5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BE5" w:rsidRPr="005934B2" w:rsidRDefault="00380BE5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BE5" w:rsidRPr="005934B2" w:rsidRDefault="00380BE5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80BE5" w:rsidRPr="005934B2" w:rsidTr="00380BE5">
        <w:trPr>
          <w:trHeight w:val="517"/>
        </w:trPr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E5" w:rsidRPr="005934B2" w:rsidRDefault="00380BE5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E5" w:rsidRPr="005934B2" w:rsidRDefault="00380BE5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E5" w:rsidRPr="005934B2" w:rsidRDefault="00380BE5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0BE5" w:rsidRPr="00380BE5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BE5" w:rsidRPr="002B4CE1" w:rsidRDefault="00380BE5" w:rsidP="00335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E5" w:rsidRPr="002B4CE1" w:rsidRDefault="00A217EA" w:rsidP="00380B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Современные подходы в анестезиологическом обеспечении нейрохирургических больных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E5" w:rsidRPr="002B4CE1" w:rsidRDefault="006B3D2A" w:rsidP="00E444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B4CE1" w:rsidRPr="00380BE5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E1" w:rsidRPr="002B4CE1" w:rsidRDefault="002B4CE1" w:rsidP="00335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CE1" w:rsidRPr="002B4CE1" w:rsidRDefault="002B4CE1" w:rsidP="002B4C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подходы в анестезиологическом обеспечении нейрохирургических больных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CE1" w:rsidRPr="002B4CE1" w:rsidRDefault="00AC4955" w:rsidP="00E44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0BE5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E5" w:rsidRPr="002B4CE1" w:rsidRDefault="002B4CE1" w:rsidP="00335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E5" w:rsidRPr="002B4CE1" w:rsidRDefault="00E44471" w:rsidP="00E4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Судорожные и </w:t>
            </w:r>
            <w:proofErr w:type="spellStart"/>
            <w:r w:rsidRPr="00E4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бессудорожные</w:t>
            </w:r>
            <w:proofErr w:type="spellEnd"/>
            <w:r w:rsidRPr="00E4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эпилептические приступы у пациентов с САК и тяжелой ЧМТ. Диагностика, лечение.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E5" w:rsidRPr="00E44471" w:rsidRDefault="002B4CE1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17EA" w:rsidRPr="005934B2" w:rsidTr="00325D5A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A" w:rsidRPr="002B4CE1" w:rsidRDefault="002B4CE1" w:rsidP="00325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A" w:rsidRPr="00E44471" w:rsidRDefault="002B4CE1" w:rsidP="003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- ЭЭГ в ОРИТ(ч.1 и ч.2)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A" w:rsidRPr="00E44471" w:rsidRDefault="002B4CE1" w:rsidP="00325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17EA" w:rsidRPr="005934B2" w:rsidTr="00325D5A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A" w:rsidRPr="002B4CE1" w:rsidRDefault="002B4CE1" w:rsidP="00325D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A" w:rsidRPr="00A217EA" w:rsidRDefault="00A217EA" w:rsidP="0032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 </w:t>
            </w:r>
            <w:r w:rsidR="00325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ЭЭГ- мониторингу в условиях </w:t>
            </w:r>
            <w:r w:rsidRPr="00A2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A" w:rsidRPr="00E44471" w:rsidRDefault="006B3D2A" w:rsidP="00325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4471" w:rsidRPr="000C7130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71" w:rsidRPr="000C7130" w:rsidRDefault="002B4CE1" w:rsidP="00335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4471" w:rsidRPr="000C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71" w:rsidRPr="000C7130" w:rsidRDefault="00A217EA" w:rsidP="00E4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Анестезиологическое обеспечения операций по удалению супратенториальных внутримозговых опухолей мозга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71" w:rsidRPr="000C7130" w:rsidRDefault="00601617" w:rsidP="00E44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C7130" w:rsidRPr="000C7130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30" w:rsidRPr="000C7130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30" w:rsidRPr="000C7130" w:rsidRDefault="000C7130" w:rsidP="00E4447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Анестезиологическое обеспечения операций по удалению супратенториальных внутримозговых опухолей мозга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30" w:rsidRPr="000C7130" w:rsidRDefault="000C7130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17EA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EA" w:rsidRPr="002B4CE1" w:rsidRDefault="002B4CE1" w:rsidP="000C71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EA" w:rsidRPr="00A217EA" w:rsidRDefault="00A217EA" w:rsidP="00E4447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A217EA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Краниотомия в сознании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A" w:rsidRPr="000C7130" w:rsidRDefault="000C7130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17EA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EA" w:rsidRPr="002B4CE1" w:rsidRDefault="002B4CE1" w:rsidP="000C71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EA" w:rsidRPr="00A217EA" w:rsidRDefault="00A217EA" w:rsidP="00E4447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A217EA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Диагностика и современный </w:t>
            </w:r>
            <w:proofErr w:type="spellStart"/>
            <w:r w:rsidRPr="00A217EA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нейромониторинг</w:t>
            </w:r>
            <w:proofErr w:type="spellEnd"/>
            <w:r w:rsidRPr="00A217EA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у пациентов с САК в условиях ОРИТ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EA" w:rsidRPr="000C7130" w:rsidRDefault="000C7130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4471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71" w:rsidRPr="002B4CE1" w:rsidRDefault="002B4CE1" w:rsidP="000C71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71" w:rsidRPr="00E44471" w:rsidRDefault="00481289" w:rsidP="00E4447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481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Интенсивная терапия пациентов с САК в условиях ОРИТ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71" w:rsidRPr="000C7130" w:rsidRDefault="00E44471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4471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71" w:rsidRPr="00E44471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44471" w:rsidRPr="00E44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71" w:rsidRPr="000C7130" w:rsidRDefault="00594583" w:rsidP="00E4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Особенности </w:t>
            </w:r>
            <w:proofErr w:type="spellStart"/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периоперационного</w:t>
            </w:r>
            <w:proofErr w:type="spellEnd"/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ведения сосудистых больных: аневризмы, АВМ острый и подострый период САК, каротидная </w:t>
            </w:r>
            <w:proofErr w:type="spellStart"/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эндартерэктомия</w:t>
            </w:r>
            <w:proofErr w:type="spellEnd"/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; показания и противопоказания для проведения операции в сознании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71" w:rsidRPr="00FB10B4" w:rsidRDefault="006B3D2A" w:rsidP="00E44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C7130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30" w:rsidRPr="000C7130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30" w:rsidRPr="000C7130" w:rsidRDefault="000C7130" w:rsidP="00E4447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Особенности </w:t>
            </w:r>
            <w:proofErr w:type="spellStart"/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периоперационного</w:t>
            </w:r>
            <w:proofErr w:type="spellEnd"/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ведения сосудистых больных: аневризмы, АВМ острый и подострый период САК, каротидная </w:t>
            </w:r>
            <w:proofErr w:type="spellStart"/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эндартерэктомия</w:t>
            </w:r>
            <w:proofErr w:type="spellEnd"/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; показания и противопоказания для проведения операции в сознании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30" w:rsidRPr="00E44471" w:rsidRDefault="00AC4955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0C7130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594583" w:rsidRDefault="00594583" w:rsidP="00E4447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Специфика ИВЛ в </w:t>
            </w:r>
            <w:proofErr w:type="spellStart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нейроинтенсивной</w:t>
            </w:r>
            <w:proofErr w:type="spellEnd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терапии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E44471" w:rsidRDefault="000C7130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0C7130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594583" w:rsidRDefault="00594583" w:rsidP="00E4447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Режимы ИВЛ, интеллектуальные режимы в </w:t>
            </w:r>
            <w:proofErr w:type="spellStart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нейрореанимации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E44471" w:rsidRDefault="000C7130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0C7130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594583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Симуляционный</w:t>
            </w:r>
            <w:proofErr w:type="spellEnd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курс: </w:t>
            </w:r>
          </w:p>
          <w:p w:rsidR="00594583" w:rsidRPr="00594583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«</w:t>
            </w: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Симулятор аппарата ИВЛ на ПК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E44471" w:rsidRDefault="006B3D2A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0C7130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594583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Практическое занятие</w:t>
            </w:r>
            <w:r w:rsidR="00325D5A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по отработке режимов ИВЛ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E44471" w:rsidRDefault="006B3D2A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E44471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FB10B4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Массивная кровопотеря в нейрохирургии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FB10B4" w:rsidRDefault="00AC4955" w:rsidP="00E44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E44471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FB10B4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Особенности гемостаза, и современные тенденции в </w:t>
            </w:r>
            <w:proofErr w:type="spellStart"/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кровосбережении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FB10B4" w:rsidRDefault="000C7130" w:rsidP="00E44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E44471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FB10B4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Интенсивная терапия и специфика послеоперационного периода у пациентов после удаления опухолей головного мозга различной локализации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FB10B4" w:rsidRDefault="000C7130" w:rsidP="00E44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E44471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FB10B4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Водно-электролитные нарушения в </w:t>
            </w:r>
            <w:proofErr w:type="spellStart"/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нейрореанимации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FB10B4" w:rsidRDefault="000C7130" w:rsidP="00E44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E44471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FB10B4" w:rsidRDefault="00594583" w:rsidP="007B140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FB10B4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Практическое занятие</w:t>
            </w:r>
            <w:r w:rsidR="006F754A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 по отработке навыков мониторинга ВЧД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FB10B4" w:rsidRDefault="00AC4955" w:rsidP="00E44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0C7130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0C7130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0C7130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Анестезия у пострадавших с черепно-мозговой травмой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AC4955" w:rsidRDefault="006B3D2A" w:rsidP="00E44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C7130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30" w:rsidRPr="00FB10B4" w:rsidRDefault="000C7130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130" w:rsidRPr="00594583" w:rsidRDefault="000C7130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0C7130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Анестезия у пострадавших с черепно-мозговой травмой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30" w:rsidRPr="00E44471" w:rsidRDefault="00FB10B4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FB10B4" w:rsidRDefault="00FB10B4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594583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Концепция первичного и вторичного повреждения в </w:t>
            </w:r>
            <w:proofErr w:type="spellStart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нейроинтенсивной</w:t>
            </w:r>
            <w:proofErr w:type="spellEnd"/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терапии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E44471" w:rsidRDefault="00FB10B4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FB10B4" w:rsidRDefault="00FB10B4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594583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Международные и Российские рекомендации по лечению пострадавших с тяжелой ЧМТ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E44471" w:rsidRDefault="00FB10B4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FB10B4" w:rsidRDefault="00FB10B4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594583" w:rsidRDefault="00594583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Алгоритмы ведения пациентов с тяжелой ЧМТ в различных клинических ситуациях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E44471" w:rsidRDefault="00FB10B4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4583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E44471" w:rsidRDefault="00FB10B4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83" w:rsidRPr="00594583" w:rsidRDefault="000A63FF" w:rsidP="0059458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0A63FF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Практическое занятие </w:t>
            </w:r>
            <w:r w:rsidR="00594583" w:rsidRPr="000A63FF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«</w:t>
            </w:r>
            <w:r w:rsidR="00594583"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Инвазивные и </w:t>
            </w:r>
            <w:proofErr w:type="spellStart"/>
            <w:r w:rsidR="00594583"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неинвазивные</w:t>
            </w:r>
            <w:proofErr w:type="spellEnd"/>
            <w:r w:rsidR="00594583"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методы оценки ВЧД»</w:t>
            </w:r>
            <w:r w:rsidR="00FB10B4" w:rsidRPr="00594583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Дискуссия, ответы на вопросы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583" w:rsidRPr="00E44471" w:rsidRDefault="006B3D2A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4471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71" w:rsidRPr="00E44471" w:rsidRDefault="00E44471" w:rsidP="00FB10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B1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44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71" w:rsidRPr="00784A0F" w:rsidRDefault="00E44471" w:rsidP="009C1969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 w:rsidRPr="00784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71" w:rsidRPr="00E44471" w:rsidRDefault="00E44471" w:rsidP="00E44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4471" w:rsidRPr="005934B2" w:rsidTr="00E44471">
        <w:trPr>
          <w:trHeight w:val="56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71" w:rsidRDefault="00E44471" w:rsidP="003359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71" w:rsidRPr="00784A0F" w:rsidRDefault="00E44471" w:rsidP="009C19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71" w:rsidRPr="00AC4955" w:rsidRDefault="00E44471" w:rsidP="00E44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380BE5" w:rsidRDefault="00380BE5" w:rsidP="00335929">
      <w:pPr>
        <w:tabs>
          <w:tab w:val="left" w:pos="959"/>
          <w:tab w:val="left" w:pos="7621"/>
        </w:tabs>
        <w:ind w:left="108"/>
        <w:rPr>
          <w:rFonts w:ascii="Times New Roman" w:eastAsia="Calibri" w:hAnsi="Times New Roman" w:cs="Times New Roman"/>
          <w:b/>
          <w:sz w:val="24"/>
          <w:szCs w:val="24"/>
        </w:rPr>
      </w:pPr>
      <w:r w:rsidRPr="005934B2">
        <w:rPr>
          <w:rFonts w:ascii="Times New Roman" w:hAnsi="Times New Roman" w:cs="Times New Roman"/>
          <w:b/>
          <w:sz w:val="24"/>
          <w:szCs w:val="24"/>
        </w:rPr>
        <w:tab/>
      </w:r>
      <w:r w:rsidRPr="005934B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80BE5" w:rsidRPr="005934B2" w:rsidRDefault="00380BE5" w:rsidP="00131CAC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E44471" w:rsidRPr="00784A0F" w:rsidRDefault="00E44471" w:rsidP="00E44471">
      <w:pPr>
        <w:numPr>
          <w:ilvl w:val="0"/>
          <w:numId w:val="4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этиологию и патогенез критических состояний, патофизиологической сущности процессов, происходящих при умирании и восстановлении </w:t>
      </w:r>
      <w:r w:rsidR="00AC49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изненных функций организма;</w:t>
      </w:r>
    </w:p>
    <w:p w:rsidR="00E44471" w:rsidRPr="00784A0F" w:rsidRDefault="00E44471" w:rsidP="00E4447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расширенный комплекс сердечно-легочной и церебральной реанимации при остановке дыхания и кровообращения различной этиологии;</w:t>
      </w:r>
    </w:p>
    <w:p w:rsidR="00E44471" w:rsidRPr="00784A0F" w:rsidRDefault="00E44471" w:rsidP="00E4447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адекватные лечебные и диагностические манипуляции, современного мониторинга в </w:t>
      </w:r>
      <w:proofErr w:type="spellStart"/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нейроанестезиологии</w:t>
      </w:r>
      <w:proofErr w:type="spellEnd"/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нейрореаниматологии</w:t>
      </w:r>
      <w:proofErr w:type="spellEnd"/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471" w:rsidRPr="00784A0F" w:rsidRDefault="00E44471" w:rsidP="00E4447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анестезиологического обеспечения при выполнении различных нейрохирургических вмешательств и при купировании болевых синдромов;</w:t>
      </w:r>
    </w:p>
    <w:p w:rsidR="00E44471" w:rsidRPr="00784A0F" w:rsidRDefault="00AD1416" w:rsidP="00E4447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E44471"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proofErr w:type="spellStart"/>
      <w:r w:rsidR="00E44471"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нейроанестезиолого</w:t>
      </w:r>
      <w:proofErr w:type="spellEnd"/>
      <w:r w:rsidR="00E44471"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E44471"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нейрореанимационной</w:t>
      </w:r>
      <w:proofErr w:type="spellEnd"/>
      <w:r w:rsidR="00E44471" w:rsidRPr="007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службы.</w:t>
      </w:r>
    </w:p>
    <w:p w:rsidR="00325D5A" w:rsidRPr="00AB597A" w:rsidRDefault="006F754A" w:rsidP="00D46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B597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25D5A" w:rsidRPr="00AB597A">
        <w:rPr>
          <w:rFonts w:ascii="Times New Roman" w:hAnsi="Times New Roman" w:cs="Times New Roman"/>
          <w:sz w:val="28"/>
          <w:szCs w:val="28"/>
        </w:rPr>
        <w:t>Для зачислени</w:t>
      </w:r>
      <w:r w:rsidR="00AB597A">
        <w:rPr>
          <w:rFonts w:ascii="Times New Roman" w:hAnsi="Times New Roman" w:cs="Times New Roman"/>
          <w:sz w:val="28"/>
          <w:szCs w:val="28"/>
        </w:rPr>
        <w:t>я</w:t>
      </w:r>
      <w:r w:rsidR="00325D5A" w:rsidRPr="00AB597A">
        <w:rPr>
          <w:rFonts w:ascii="Times New Roman" w:hAnsi="Times New Roman" w:cs="Times New Roman"/>
          <w:sz w:val="28"/>
          <w:szCs w:val="28"/>
        </w:rPr>
        <w:t xml:space="preserve"> на обучение необходимо зарегистрироваться на данный курс на портале Непрерывного медицинского и фармацевтического образования Минздрава России (</w:t>
      </w:r>
      <w:hyperlink r:id="rId6" w:history="1">
        <w:r w:rsidR="00325D5A" w:rsidRPr="00AB597A">
          <w:rPr>
            <w:rStyle w:val="a4"/>
            <w:rFonts w:ascii="Times New Roman" w:hAnsi="Times New Roman" w:cs="Times New Roman"/>
            <w:sz w:val="28"/>
            <w:szCs w:val="28"/>
          </w:rPr>
          <w:t>www.edu.rosminzdrav.ru</w:t>
        </w:r>
      </w:hyperlink>
      <w:r w:rsidR="00325D5A" w:rsidRPr="00AB597A">
        <w:rPr>
          <w:rFonts w:ascii="Times New Roman" w:hAnsi="Times New Roman" w:cs="Times New Roman"/>
          <w:sz w:val="28"/>
          <w:szCs w:val="28"/>
        </w:rPr>
        <w:t>) и предоставить следующие документы:</w:t>
      </w:r>
    </w:p>
    <w:p w:rsidR="00970D79" w:rsidRPr="00970D79" w:rsidRDefault="00970D79" w:rsidP="00970D79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970D79">
        <w:rPr>
          <w:b/>
          <w:sz w:val="28"/>
          <w:szCs w:val="28"/>
        </w:rPr>
        <w:t>Копия паспорта 1 стр. и стр. с пропиской</w:t>
      </w:r>
    </w:p>
    <w:p w:rsidR="00970D79" w:rsidRPr="00970D79" w:rsidRDefault="00970D79" w:rsidP="00970D79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970D79">
        <w:rPr>
          <w:b/>
          <w:sz w:val="28"/>
          <w:szCs w:val="28"/>
        </w:rPr>
        <w:t>Копии дипломов об образовании</w:t>
      </w:r>
    </w:p>
    <w:p w:rsidR="00970D79" w:rsidRPr="00970D79" w:rsidRDefault="00970D79" w:rsidP="00970D79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970D79">
        <w:rPr>
          <w:b/>
          <w:sz w:val="28"/>
          <w:szCs w:val="28"/>
        </w:rPr>
        <w:t>Заявление</w:t>
      </w:r>
    </w:p>
    <w:p w:rsidR="00970D79" w:rsidRDefault="00970D79" w:rsidP="00970D79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970D79">
        <w:rPr>
          <w:b/>
          <w:sz w:val="28"/>
          <w:szCs w:val="28"/>
        </w:rPr>
        <w:t>Карточка обучающегося</w:t>
      </w:r>
    </w:p>
    <w:p w:rsidR="00970D79" w:rsidRDefault="00970D79" w:rsidP="00AB59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D79">
        <w:rPr>
          <w:rFonts w:ascii="Times New Roman" w:hAnsi="Times New Roman" w:cs="Times New Roman"/>
          <w:b/>
          <w:sz w:val="28"/>
          <w:szCs w:val="28"/>
        </w:rPr>
        <w:t>Медицинские справки:</w:t>
      </w:r>
    </w:p>
    <w:p w:rsidR="00AB597A" w:rsidRPr="00AB597A" w:rsidRDefault="00AB597A" w:rsidP="00AB59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97A">
        <w:rPr>
          <w:rFonts w:ascii="Times New Roman" w:hAnsi="Times New Roman" w:cs="Times New Roman"/>
          <w:sz w:val="28"/>
          <w:szCs w:val="28"/>
        </w:rPr>
        <w:t>-</w:t>
      </w:r>
      <w:r w:rsidRPr="00AB597A">
        <w:rPr>
          <w:rFonts w:ascii="Times New Roman" w:hAnsi="Times New Roman" w:cs="Times New Roman"/>
          <w:sz w:val="28"/>
          <w:szCs w:val="28"/>
        </w:rPr>
        <w:tab/>
        <w:t xml:space="preserve">наличие сертификата о прививке от </w:t>
      </w:r>
      <w:proofErr w:type="spellStart"/>
      <w:r w:rsidRPr="00AB597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AB597A">
        <w:rPr>
          <w:rFonts w:ascii="Times New Roman" w:hAnsi="Times New Roman" w:cs="Times New Roman"/>
          <w:sz w:val="28"/>
          <w:szCs w:val="28"/>
        </w:rPr>
        <w:t>-19 или справка, подтверждающая перенесенное заболевание с АТ Джи (наличие результатов исследования);</w:t>
      </w:r>
    </w:p>
    <w:p w:rsidR="00AB597A" w:rsidRPr="00AB597A" w:rsidRDefault="00AB597A" w:rsidP="00AB59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97A">
        <w:rPr>
          <w:rFonts w:ascii="Times New Roman" w:hAnsi="Times New Roman" w:cs="Times New Roman"/>
          <w:sz w:val="28"/>
          <w:szCs w:val="28"/>
        </w:rPr>
        <w:t>-</w:t>
      </w:r>
      <w:r w:rsidRPr="00AB597A">
        <w:rPr>
          <w:rFonts w:ascii="Times New Roman" w:hAnsi="Times New Roman" w:cs="Times New Roman"/>
          <w:sz w:val="28"/>
          <w:szCs w:val="28"/>
        </w:rPr>
        <w:tab/>
        <w:t>результаты флюорографического исследования (срок действия результатов - 6 месяцев);</w:t>
      </w:r>
    </w:p>
    <w:p w:rsidR="00AB597A" w:rsidRPr="00AB597A" w:rsidRDefault="00AB597A" w:rsidP="00AB59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97A">
        <w:rPr>
          <w:rFonts w:ascii="Times New Roman" w:hAnsi="Times New Roman" w:cs="Times New Roman"/>
          <w:sz w:val="28"/>
          <w:szCs w:val="28"/>
        </w:rPr>
        <w:t xml:space="preserve"> -результаты скрининга на наличие </w:t>
      </w:r>
      <w:proofErr w:type="spellStart"/>
      <w:r w:rsidRPr="00AB597A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AB597A">
        <w:rPr>
          <w:rFonts w:ascii="Times New Roman" w:hAnsi="Times New Roman" w:cs="Times New Roman"/>
          <w:sz w:val="28"/>
          <w:szCs w:val="28"/>
        </w:rPr>
        <w:t>, анти HCV, ИФА на ВИЧ- инфекцию,</w:t>
      </w:r>
    </w:p>
    <w:p w:rsidR="00AB597A" w:rsidRPr="00AB597A" w:rsidRDefault="00AB597A" w:rsidP="00AB59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97A">
        <w:rPr>
          <w:rFonts w:ascii="Times New Roman" w:hAnsi="Times New Roman" w:cs="Times New Roman"/>
          <w:sz w:val="28"/>
          <w:szCs w:val="28"/>
        </w:rPr>
        <w:t>-</w:t>
      </w:r>
      <w:r w:rsidRPr="00AB597A">
        <w:rPr>
          <w:rFonts w:ascii="Times New Roman" w:hAnsi="Times New Roman" w:cs="Times New Roman"/>
          <w:sz w:val="28"/>
          <w:szCs w:val="28"/>
        </w:rPr>
        <w:tab/>
        <w:t>сведения о наличии прививок против кори, дифтерии, вирусного гепатита В (при отсутствии прививки против кори- наличие защитных титров против кори, при последней иммунизации против вирусного гепатита В более 5 лет назад - наличие защитных титров против вирусного гепатита В)</w:t>
      </w:r>
    </w:p>
    <w:sectPr w:rsidR="00AB597A" w:rsidRPr="00AB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D8A"/>
    <w:multiLevelType w:val="hybridMultilevel"/>
    <w:tmpl w:val="0E4E4A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B401C7"/>
    <w:multiLevelType w:val="hybridMultilevel"/>
    <w:tmpl w:val="9EBC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42905"/>
    <w:multiLevelType w:val="hybridMultilevel"/>
    <w:tmpl w:val="C65A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2D8A"/>
    <w:multiLevelType w:val="hybridMultilevel"/>
    <w:tmpl w:val="808015EA"/>
    <w:lvl w:ilvl="0" w:tplc="1CEE38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FE4DC6"/>
    <w:multiLevelType w:val="hybridMultilevel"/>
    <w:tmpl w:val="10D65D42"/>
    <w:lvl w:ilvl="0" w:tplc="452870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5"/>
    <w:rsid w:val="000407F0"/>
    <w:rsid w:val="000A63FF"/>
    <w:rsid w:val="000C7130"/>
    <w:rsid w:val="00131CAC"/>
    <w:rsid w:val="002B27EB"/>
    <w:rsid w:val="002B4CE1"/>
    <w:rsid w:val="00325D5A"/>
    <w:rsid w:val="00331082"/>
    <w:rsid w:val="00380BE5"/>
    <w:rsid w:val="00397573"/>
    <w:rsid w:val="00462A8E"/>
    <w:rsid w:val="00467C71"/>
    <w:rsid w:val="00481289"/>
    <w:rsid w:val="00594583"/>
    <w:rsid w:val="00601617"/>
    <w:rsid w:val="0068486C"/>
    <w:rsid w:val="006B3D2A"/>
    <w:rsid w:val="006F754A"/>
    <w:rsid w:val="007725FB"/>
    <w:rsid w:val="0079665D"/>
    <w:rsid w:val="007B140D"/>
    <w:rsid w:val="00970D79"/>
    <w:rsid w:val="00A217EA"/>
    <w:rsid w:val="00A9056D"/>
    <w:rsid w:val="00AB597A"/>
    <w:rsid w:val="00AC4955"/>
    <w:rsid w:val="00AD1416"/>
    <w:rsid w:val="00C00E3B"/>
    <w:rsid w:val="00D466D8"/>
    <w:rsid w:val="00E07C41"/>
    <w:rsid w:val="00E44471"/>
    <w:rsid w:val="00F51594"/>
    <w:rsid w:val="00F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4CEC-CE8E-409C-A282-5172FFF3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5D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" TargetMode="External"/><Relationship Id="rId5" Type="http://schemas.openxmlformats.org/officeDocument/2006/relationships/hyperlink" Target="http://www.edu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Иванова</dc:creator>
  <cp:lastModifiedBy>Александр Арбузов</cp:lastModifiedBy>
  <cp:revision>2</cp:revision>
  <cp:lastPrinted>2021-03-09T08:39:00Z</cp:lastPrinted>
  <dcterms:created xsi:type="dcterms:W3CDTF">2021-03-25T07:19:00Z</dcterms:created>
  <dcterms:modified xsi:type="dcterms:W3CDTF">2021-03-25T07:19:00Z</dcterms:modified>
</cp:coreProperties>
</file>